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Зимние забавы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».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Цель: Расширять представления детей о зиме. Познакомить с играми забавами в зимний период.      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мероприятие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Строим горку вместе с родителями</w:t>
      </w: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  <w:eastAsianLayout w:id="1239681792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66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9 января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понедельник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«Найди пару»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чтение х. л. Стихи  о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зиме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беседа: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Безопасность на прогулке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. Игры: «Домино», «Лото»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Артикуляционная гимнастика с Артемом и Варей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Внести картинки с изображением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Зимних забав</w:t>
            </w:r>
            <w:r w:rsidRPr="002F1A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Предложить родителям построить с детьми горку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По плану музыкального руководителя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Лепка «Девочка в длинной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шубе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»</w:t>
            </w:r>
          </w:p>
          <w:p w:rsidR="007D2D5E" w:rsidRPr="00200F24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Наблюдения за состоянием ветра (холодный, иногда порывистый).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 Игра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Элементы игры в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хокей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», «Кто быстрее» 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Труд уборка снега на участке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Развитие движений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Скольжение по дорожке с  Лилией и Сережей.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выносными игрушками (лопатки, грабли, формочки, метла)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Экспериментирование  с ветром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Носов «Горка»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складывать вещи в шкафчик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82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Сюжетно-ролевые, «Салон красоты»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. игры. «Какой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–к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акие..»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Игры с конструктором «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Лего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Закреплять навыки 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лепкп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 Сашей Т., Лерой К.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Внести конструктор «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Лего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изменением в погоде солнце светит уже не так ярко.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П.И. «Кто быстрее»,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Самостоятельные игры  с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 снегом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7D2D5E" w:rsidRPr="00C10DB5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ПЛАНИРОВАНИЕ ВОСПИТАТЕЛЬНО-ОБРАЗОВАТЕЛЬНОЙ РАБОТЫ</w:t>
      </w:r>
    </w:p>
    <w:p w:rsidR="007D2D5E" w:rsidRPr="00C10DB5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«Зимние забавы».</w:t>
      </w:r>
    </w:p>
    <w:p w:rsidR="007D2D5E" w:rsidRPr="00C10DB5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Цель: Расширять представления детей о зиме. Познакомить с играми забавами в зимний период.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0DB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мероприятие «Строим горку вместе с родителями»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3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46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10 января,</w:t>
            </w:r>
            <w:r w:rsidRPr="002F1A77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вторник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«Отгадай и назови»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беседа: «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Расскажи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что интересного ты видел по дороге в детский сад»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Игры: «Лото», «Мозаика»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«Подбери по цвету»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Закрепление цветов с Варей и Настей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Внести в группу альбом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Спортивные игры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Индивидуальные беседы по запросам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Познание.  «Петрушка физкультурник»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00F24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Физическая культура по плану инструктора по физкультуре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Наблюдение  за небом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Под.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Игра «Кто быстрей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Катание с горки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Сбор  разного мусора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Воспитывать трудолюбие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Развитие движений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Ловля мяча двумя руками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«Подбрось и поймай»  с Кириллом и  Артемом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выносными рулями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Экспериментирование с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мокрым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 снегом</w:t>
            </w:r>
            <w:r w:rsidRPr="002F1A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рассказ «Разные колеса» 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Сутеев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Учить детей самостоятельно застегивать пуговицы. Убирать вещи в шкафчик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 игры в мастерскую «Ремонтная мастерская»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«Построим гараж для грузовой машины» игры со строителем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Чтение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худ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литературы  Сказки по выбору детей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«Сложи из геометрических фигу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р(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елочку)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Закреплять навыки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лепки с  Димой и Гошей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Геометрические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фигуры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,а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трибуты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к </w:t>
            </w: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с.р.и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пешеходами вспомнить основные правила пешеходов.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 «Самолеты», «Пройди и не задень» Самостоятельные игры  с выносными игрушками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                                       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200F24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«Зимние забавы».</w:t>
      </w:r>
    </w:p>
    <w:p w:rsidR="007D2D5E" w:rsidRPr="00200F24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Цель: Расширять представления детей о зиме. Познакомить с играми забавами в зимний период.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00F2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мероприятие «Строим горку вместе с родителями»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4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46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11 января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среда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«Чудесный мешочек»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Беседа « Правила безопасности на участке»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: «Найди отличия», «Скажи наоборот»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Артикуляционная гимнастика звуки (З)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С)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 Сашей Т. и Варей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Внести в центр  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Крепыши» атрибуты к игре 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хокей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Индивидуальные беседы с родителями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Музыка (по плану музыкального руководителя)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Познание (ФЭМП)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Сравнение предметов по величине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Наблюдение  за трудом дворника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 Игра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Кто быстрее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Катание с горки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Уборка мусора на веранде.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Развитие движений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- прыжки на двух ногах с продвижением вперед  Максим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Власов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Кириллом С.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выносными атрибутами к игре «Мы летчики»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 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Ладонщиков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«Зимние картинки»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убирать вещи в шкафчик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Сюжетно-ролевые, «Семья»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  «Подбери фигуры», «Найди что лишнее»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самостоятельные игры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цен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Лепка посуды для куклы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Костей  и Настей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Конструирование из бумаги «Самолет»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прохожими отметить во что одеты.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 «Где мы были, мы не скажем ….»,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По тропинке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lastRenderedPageBreak/>
              <w:t>Самостоятельные игры  с выносными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ПЛАНИРОВАНИЕ ВОСПИТАТЕЛЬНО-ОБРАЗОВАТЕЛЬНОЙ РАБОТЫ</w:t>
      </w:r>
    </w:p>
    <w:p w:rsidR="007D2D5E" w:rsidRPr="00C80DA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«Зимние забавы».</w:t>
      </w:r>
    </w:p>
    <w:p w:rsidR="007D2D5E" w:rsidRPr="00C80DA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Цель: Расширять представления детей о зиме. Познакомить с играми забавами в зимний период.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0DA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мероприятие «Строим горку вместе с родителями»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2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  <w:t>День недели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6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74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12января,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четверг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«Четвертый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лишний»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пословиц и поговорок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беседа: «Что интересного ты видел по дороге в детский сад»»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Игры: «Лото», «Домино»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Ориентировка во времени (утро, день, вечер,</w:t>
            </w:r>
            <w:proofErr w:type="gramEnd"/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Иллюстрации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временам года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Папк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а-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передвижка. «Подвижные игры с детьми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4-5 лет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 зимний период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</w:tc>
      </w:tr>
      <w:tr w:rsidR="007D2D5E" w:rsidRPr="002F1A77" w:rsidTr="00643120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Физкультура по плану </w:t>
            </w:r>
            <w:proofErr w:type="spellStart"/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физ</w:t>
            </w:r>
            <w:proofErr w:type="spellEnd"/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руководителя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Речевое развитие Чтение сказки «Зимовье зверей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Наблюдение за  машинами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 Игра «Самолеты»»,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Чем дальше, тем лучше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Трудовая деятельность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Уборка территории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Развитие движений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«Ходьба в разных направлениях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скольжение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дорожке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элементы хоккея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Настя, Сережа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Обогащение предметно-развивающей среды на участке. Игры с выносными игрушками (лопатки,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формочки, метла).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,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М. Зощенко «Показательный ребенок»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застегивать пуговицы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Сюжетно-ролевые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Мебельный магазин»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Инсценировка сказки «Колобок»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игры. «Найди отличия»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х. л. рус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ар. сказка «Лиса и Снегурочка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 с палочками «Выложи фигуру по схеме»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Самостоятельные игры детей в центрах активности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сезонными изменениями в погоде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П.И. «Кто быстрее», «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Карусель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Самостоятельные игры  с выносными 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1A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ПЛАНИРОВАНИЕ ВОСПИТАТЕЛЬНО-ОБРАЗОВАТЕЛЬНОЙ РАБОТЫ</w:t>
      </w:r>
    </w:p>
    <w:p w:rsidR="007D2D5E" w:rsidRPr="00C530C3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Группа средняя Тема: «Зимние забавы».</w:t>
      </w:r>
    </w:p>
    <w:p w:rsidR="007D2D5E" w:rsidRPr="00C530C3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Цель: Расширять представления детей о зиме. Познакомить с играми забавами в зимний период.             </w:t>
      </w:r>
    </w:p>
    <w:p w:rsidR="007D2D5E" w:rsidRPr="002F1A77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30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Итоговое мероприятие «Строим горку вместе с родителями»   </w:t>
      </w:r>
    </w:p>
    <w:tbl>
      <w:tblPr>
        <w:tblW w:w="16125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429"/>
        <w:gridCol w:w="5339"/>
        <w:gridCol w:w="2751"/>
        <w:gridCol w:w="38"/>
        <w:gridCol w:w="3317"/>
        <w:gridCol w:w="1846"/>
      </w:tblGrid>
      <w:tr w:rsidR="007D2D5E" w:rsidRPr="002F1A77" w:rsidTr="00643120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  <w:t>День недели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Режим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Взаимодействие с родителями</w:t>
            </w:r>
          </w:p>
        </w:tc>
      </w:tr>
      <w:tr w:rsidR="007D2D5E" w:rsidRPr="002F1A77" w:rsidTr="00643120">
        <w:trPr>
          <w:trHeight w:val="7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  <w:eastAsianLayout w:id="1239681795" w:vert="1" w:vertCompress="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Групповая,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подгрупповая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D5E" w:rsidRPr="002F1A77" w:rsidTr="00643120">
        <w:trPr>
          <w:trHeight w:val="1743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13 января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 пятница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Утро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Утренняя гимнастика;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д. и. « Какой фигуры не хватает?»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Пальчиковая гимнастика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Трудовое поручение в уголке природы полив цветов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. Игры: «Собери картинку», «Домино»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Закрепить последовательность времен года с Викой и Мишей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в группе.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Настольно печатные игры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«Транспорт»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,»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Времена года»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Индивидуальные беседы с родителями</w:t>
            </w:r>
          </w:p>
        </w:tc>
      </w:tr>
      <w:tr w:rsidR="007D2D5E" w:rsidRPr="002F1A77" w:rsidTr="00643120">
        <w:trPr>
          <w:trHeight w:val="79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Художествено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-эстетическое развитие (рисование) « </w:t>
            </w:r>
            <w: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Наша нарядная елочка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 xml:space="preserve">»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Конструирование «Терема»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Физкультура на прогулке (по плану </w:t>
            </w:r>
            <w:proofErr w:type="spellStart"/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Физ</w:t>
            </w:r>
            <w:proofErr w:type="spellEnd"/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инструктора)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42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Игры, подготовка к прогулке.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Прогулка: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Наблюдение  за ветром  закрепить понятие «Снегопад»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Под. Игра «Лошадки», «Зайцы и волк»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Трудовая деятельность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Уборка территории от мусора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Развитие движений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 Подбрось и поймай»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 Олесей и Вероникой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Обогащение предметно-развивающей среды на участке. Игры с выносными игрушками (лопатки).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Экспериментирование «Какой бывает снег?»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63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Возвращение с прогулки, обед, работа перед сном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Чтение художественной литературы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«Подкидыш» В. Бианки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>Дежурство по столовой.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Mangal"/>
                <w:bCs/>
                <w:kern w:val="3"/>
                <w:lang w:eastAsia="zh-CN" w:bidi="hi-IN"/>
              </w:rPr>
              <w:t xml:space="preserve">Учить детей самостоятельно застегивать пуговицы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Самостоятельная деятельность детей в различных центрах активности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По выбору детей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1101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Вечер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  <w:proofErr w:type="gram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Сюжетно-ролевые</w:t>
            </w:r>
            <w:proofErr w:type="gram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«Путешествие на корабле»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дид</w:t>
            </w:r>
            <w:proofErr w:type="spellEnd"/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. игры. «Чудесный мешочек» 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Чуковский «Айболит»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Работа с раскрасками «Раскрась 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санки</w:t>
            </w: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в разные цвета»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Артем, Варя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Раскраски, карандаши цветные 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  <w:tr w:rsidR="007D2D5E" w:rsidRPr="002F1A77" w:rsidTr="00643120">
        <w:trPr>
          <w:trHeight w:val="281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Прогулка.</w:t>
            </w:r>
          </w:p>
        </w:tc>
        <w:tc>
          <w:tcPr>
            <w:tcW w:w="1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Наблюдения за сезонными изменениями в погоде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П.И. игры эстафеты </w:t>
            </w:r>
          </w:p>
          <w:p w:rsidR="007D2D5E" w:rsidRPr="002F1A77" w:rsidRDefault="007D2D5E" w:rsidP="006431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2F1A77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Самостоятельные игры  с выносными игрушками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D5E" w:rsidRPr="002F1A77" w:rsidRDefault="007D2D5E" w:rsidP="0064312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</w:tc>
      </w:tr>
    </w:tbl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7D2D5E" w:rsidRDefault="007D2D5E" w:rsidP="007D2D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641B16" w:rsidRDefault="00641B16"/>
    <w:sectPr w:rsidR="00641B16" w:rsidSect="007D2D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8"/>
    <w:rsid w:val="005770FC"/>
    <w:rsid w:val="00641B16"/>
    <w:rsid w:val="007D2D5E"/>
    <w:rsid w:val="00A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2018-02-28T16:59:00Z</dcterms:created>
  <dcterms:modified xsi:type="dcterms:W3CDTF">2018-02-28T17:01:00Z</dcterms:modified>
</cp:coreProperties>
</file>